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66F6D8A1" w:rsidR="00931083" w:rsidRDefault="00C53312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May 09</w:t>
      </w:r>
      <w:r w:rsidR="00F871E9">
        <w:t xml:space="preserve">, </w:t>
      </w:r>
      <w:r w:rsidR="00E16950">
        <w:t>202</w:t>
      </w:r>
      <w:r w:rsidR="000648C8">
        <w:t>3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proofErr w:type="gramStart"/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</w:t>
      </w:r>
      <w:proofErr w:type="gramEnd"/>
      <w:r w:rsidRPr="00E86173">
        <w:rPr>
          <w:rFonts w:ascii="Courier New" w:hAnsi="Courier New" w:cs="Courier New"/>
          <w:b/>
          <w:u w:val="single"/>
        </w:rPr>
        <w:t xml:space="preserve">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proofErr w:type="spellStart"/>
      <w:r w:rsidR="008A1748">
        <w:rPr>
          <w:rFonts w:ascii="Courier New" w:hAnsi="Courier New" w:cs="Courier New"/>
        </w:rPr>
        <w:t>Bayouth</w:t>
      </w:r>
      <w:proofErr w:type="spellEnd"/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Volturo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018C31DE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, </w:t>
      </w:r>
      <w:r w:rsidR="00A73D9A">
        <w:rPr>
          <w:rFonts w:ascii="Courier New" w:hAnsi="Courier New" w:cs="Courier New"/>
        </w:rPr>
        <w:t>Beasley</w:t>
      </w:r>
      <w:r>
        <w:rPr>
          <w:rFonts w:ascii="Courier New" w:hAnsi="Courier New" w:cs="Courier New"/>
        </w:rPr>
        <w:t xml:space="preserve"> 202</w:t>
      </w:r>
      <w:r w:rsidR="00A73D9A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12278FEE" w:rsidR="00C36002" w:rsidRDefault="001D0A5C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65DFDF85" w:rsidR="00E839C1" w:rsidRDefault="001D0A5C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 xml:space="preserve">discuss </w:t>
      </w:r>
      <w:proofErr w:type="gramStart"/>
      <w:r w:rsidR="00963B35">
        <w:rPr>
          <w:rFonts w:ascii="Courier New" w:hAnsi="Courier New" w:cs="Courier New"/>
        </w:rPr>
        <w:t>Engineers</w:t>
      </w:r>
      <w:proofErr w:type="gramEnd"/>
      <w:r w:rsidR="00963B35">
        <w:rPr>
          <w:rFonts w:ascii="Courier New" w:hAnsi="Courier New" w:cs="Courier New"/>
        </w:rPr>
        <w:t xml:space="preserve"> Report</w:t>
      </w:r>
      <w:r w:rsidR="006013B8">
        <w:rPr>
          <w:rFonts w:ascii="Courier New" w:hAnsi="Courier New" w:cs="Courier New"/>
        </w:rPr>
        <w:t>.</w:t>
      </w:r>
    </w:p>
    <w:p w14:paraId="588EF1AB" w14:textId="77777777" w:rsidR="00EF602E" w:rsidRDefault="00EF602E" w:rsidP="00E00952">
      <w:pPr>
        <w:pStyle w:val="NoSpacing"/>
        <w:jc w:val="both"/>
        <w:rPr>
          <w:rFonts w:ascii="Courier New" w:hAnsi="Courier New" w:cs="Courier New"/>
        </w:rPr>
      </w:pPr>
    </w:p>
    <w:p w14:paraId="442C2FA3" w14:textId="7F488C8A" w:rsidR="00EF7E31" w:rsidRDefault="001D0A5C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proofErr w:type="gramStart"/>
      <w:r w:rsidR="00E94EFA">
        <w:rPr>
          <w:rFonts w:ascii="Courier New" w:hAnsi="Courier New" w:cs="Courier New"/>
        </w:rPr>
        <w:t>concerning</w:t>
      </w:r>
      <w:proofErr w:type="gramEnd"/>
      <w:r w:rsidR="00E94EFA">
        <w:rPr>
          <w:rFonts w:ascii="Courier New" w:hAnsi="Courier New" w:cs="Courier New"/>
        </w:rPr>
        <w:t xml:space="preserve"> the status of various projects in the district</w:t>
      </w:r>
      <w:r w:rsidR="00C1038C">
        <w:rPr>
          <w:rFonts w:ascii="Courier New" w:hAnsi="Courier New" w:cs="Courier New"/>
        </w:rPr>
        <w:t xml:space="preserve">. </w:t>
      </w:r>
    </w:p>
    <w:p w14:paraId="25AD65C4" w14:textId="0825CED9" w:rsidR="00D52BBC" w:rsidRDefault="00D52BBC" w:rsidP="00865801">
      <w:pPr>
        <w:pStyle w:val="NoSpacing"/>
        <w:jc w:val="both"/>
        <w:rPr>
          <w:rFonts w:ascii="Courier New" w:hAnsi="Courier New" w:cs="Courier New"/>
        </w:rPr>
      </w:pPr>
    </w:p>
    <w:p w14:paraId="20BEAE7E" w14:textId="2AA260AC" w:rsidR="00D52BBC" w:rsidRDefault="00D52BBC" w:rsidP="00D52BB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bookmarkStart w:id="1" w:name="_Hlk121223653"/>
      <w:r>
        <w:rPr>
          <w:rFonts w:ascii="Courier New" w:hAnsi="Courier New" w:cs="Courier New"/>
          <w:b/>
          <w:bCs/>
        </w:rPr>
        <w:t>C</w:t>
      </w:r>
      <w:r w:rsidRPr="00B71719">
        <w:rPr>
          <w:rFonts w:ascii="Courier New" w:hAnsi="Courier New" w:cs="Courier New"/>
          <w:b/>
          <w:bCs/>
        </w:rPr>
        <w:t>.</w:t>
      </w:r>
      <w:r>
        <w:rPr>
          <w:rFonts w:ascii="Courier New" w:hAnsi="Courier New" w:cs="Courier New"/>
          <w:b/>
          <w:bCs/>
        </w:rPr>
        <w:t xml:space="preserve"> Discussion/vote:</w:t>
      </w:r>
      <w:r>
        <w:rPr>
          <w:rFonts w:ascii="Courier New" w:hAnsi="Courier New" w:cs="Courier New"/>
        </w:rPr>
        <w:t xml:space="preserve"> </w:t>
      </w:r>
      <w:r w:rsidRPr="00733B3C">
        <w:rPr>
          <w:rFonts w:ascii="Courier New" w:hAnsi="Courier New" w:cs="Courier New"/>
        </w:rPr>
        <w:t xml:space="preserve">to approve </w:t>
      </w:r>
      <w:bookmarkEnd w:id="1"/>
      <w:r w:rsidRPr="00733B3C">
        <w:rPr>
          <w:rFonts w:ascii="Courier New" w:hAnsi="Courier New" w:cs="Courier New"/>
        </w:rPr>
        <w:t>Pay Request #</w:t>
      </w:r>
      <w:r w:rsidR="00C53312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 xml:space="preserve">, </w:t>
      </w:r>
      <w:r w:rsidRPr="00733B3C">
        <w:rPr>
          <w:rFonts w:ascii="Courier New" w:hAnsi="Courier New" w:cs="Courier New"/>
        </w:rPr>
        <w:t>for Shrum Construction in the amount of</w:t>
      </w:r>
      <w:r>
        <w:rPr>
          <w:rFonts w:ascii="Courier New" w:hAnsi="Courier New" w:cs="Courier New"/>
        </w:rPr>
        <w:t xml:space="preserve"> $</w:t>
      </w:r>
      <w:r w:rsidR="008812BE">
        <w:rPr>
          <w:rFonts w:ascii="Courier New" w:hAnsi="Courier New" w:cs="Courier New"/>
        </w:rPr>
        <w:t>24</w:t>
      </w:r>
      <w:r>
        <w:rPr>
          <w:rFonts w:ascii="Courier New" w:hAnsi="Courier New" w:cs="Courier New"/>
        </w:rPr>
        <w:t>,</w:t>
      </w:r>
      <w:r w:rsidR="008812BE">
        <w:rPr>
          <w:rFonts w:ascii="Courier New" w:hAnsi="Courier New" w:cs="Courier New"/>
        </w:rPr>
        <w:t>252.86</w:t>
      </w:r>
      <w:r>
        <w:rPr>
          <w:rFonts w:ascii="Courier New" w:hAnsi="Courier New" w:cs="Courier New"/>
        </w:rPr>
        <w:t xml:space="preserve"> </w:t>
      </w:r>
      <w:r w:rsidRPr="00733B3C">
        <w:rPr>
          <w:rFonts w:ascii="Courier New" w:hAnsi="Courier New" w:cs="Courier New"/>
        </w:rPr>
        <w:t>for the 2022 Capital Improvements project</w:t>
      </w:r>
      <w:r>
        <w:rPr>
          <w:rFonts w:ascii="Courier New" w:hAnsi="Courier New" w:cs="Courier New"/>
        </w:rPr>
        <w:t xml:space="preserve"> and authorize Board President Harvey Morris to sign the approval and estimate. </w:t>
      </w:r>
    </w:p>
    <w:p w14:paraId="57141852" w14:textId="335CF7CB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522AD3EE" w14:textId="7D5ADE20" w:rsidR="00E20C10" w:rsidRDefault="00CA1FEF" w:rsidP="00E20C10">
      <w:pPr>
        <w:rPr>
          <w:rFonts w:ascii="Courier New" w:hAnsi="Courier New" w:cs="Courier New"/>
        </w:rPr>
      </w:pPr>
      <w:r w:rsidRPr="00CA1FEF">
        <w:rPr>
          <w:rFonts w:ascii="Courier New" w:hAnsi="Courier New" w:cs="Courier New"/>
          <w:b/>
          <w:bCs/>
        </w:rPr>
        <w:t>2</w:t>
      </w:r>
      <w:r w:rsidR="00D52BBC">
        <w:rPr>
          <w:rFonts w:ascii="Courier New" w:hAnsi="Courier New" w:cs="Courier New"/>
          <w:b/>
          <w:bCs/>
        </w:rPr>
        <w:t>D.</w:t>
      </w:r>
      <w:r w:rsidR="00E20C10">
        <w:rPr>
          <w:rFonts w:ascii="Courier New" w:hAnsi="Courier New" w:cs="Courier New"/>
          <w:b/>
          <w:bCs/>
        </w:rPr>
        <w:t xml:space="preserve"> </w:t>
      </w:r>
      <w:r w:rsidR="00D52BBC">
        <w:rPr>
          <w:rFonts w:ascii="Courier New" w:hAnsi="Courier New" w:cs="Courier New"/>
          <w:b/>
          <w:bCs/>
        </w:rPr>
        <w:t>Discussion/vote</w:t>
      </w:r>
      <w:r w:rsidR="00E20C10">
        <w:rPr>
          <w:rFonts w:ascii="Courier New" w:hAnsi="Courier New" w:cs="Courier New"/>
          <w:b/>
          <w:bCs/>
        </w:rPr>
        <w:t>:</w:t>
      </w:r>
      <w:r w:rsidR="00E20C10" w:rsidRPr="00733B3C">
        <w:rPr>
          <w:rFonts w:ascii="Courier New" w:hAnsi="Courier New" w:cs="Courier New"/>
        </w:rPr>
        <w:t> </w:t>
      </w:r>
      <w:r w:rsidR="00E20C10">
        <w:rPr>
          <w:rFonts w:ascii="Courier New" w:hAnsi="Courier New" w:cs="Courier New"/>
        </w:rPr>
        <w:t xml:space="preserve">to approve </w:t>
      </w:r>
      <w:r w:rsidR="009B6A12">
        <w:rPr>
          <w:rFonts w:ascii="Courier New" w:hAnsi="Courier New" w:cs="Courier New"/>
        </w:rPr>
        <w:t>C</w:t>
      </w:r>
      <w:r w:rsidR="008812BE">
        <w:rPr>
          <w:rFonts w:ascii="Courier New" w:hAnsi="Courier New" w:cs="Courier New"/>
        </w:rPr>
        <w:t xml:space="preserve">hange </w:t>
      </w:r>
      <w:r w:rsidR="009B6A12">
        <w:rPr>
          <w:rFonts w:ascii="Courier New" w:hAnsi="Courier New" w:cs="Courier New"/>
        </w:rPr>
        <w:t>O</w:t>
      </w:r>
      <w:r w:rsidR="008812BE">
        <w:rPr>
          <w:rFonts w:ascii="Courier New" w:hAnsi="Courier New" w:cs="Courier New"/>
        </w:rPr>
        <w:t>rder #2</w:t>
      </w:r>
      <w:r w:rsidR="008812BE" w:rsidRPr="009B6A12">
        <w:rPr>
          <w:rFonts w:ascii="Courier New" w:hAnsi="Courier New" w:cs="Courier New"/>
        </w:rPr>
        <w:t xml:space="preserve">, </w:t>
      </w:r>
      <w:r w:rsidR="009B6A12">
        <w:rPr>
          <w:rFonts w:ascii="Courier New" w:hAnsi="Courier New" w:cs="Courier New"/>
        </w:rPr>
        <w:t xml:space="preserve">for </w:t>
      </w:r>
      <w:r w:rsidR="008812BE" w:rsidRPr="009B6A12">
        <w:rPr>
          <w:rFonts w:ascii="Courier New" w:hAnsi="Courier New" w:cs="Courier New"/>
          <w:color w:val="000000"/>
        </w:rPr>
        <w:t>an increase of $14,238.52 and 102 days to the contract</w:t>
      </w:r>
      <w:r w:rsidR="00E20C10" w:rsidRPr="009B6A12">
        <w:rPr>
          <w:rFonts w:ascii="Courier New" w:hAnsi="Courier New" w:cs="Courier New"/>
        </w:rPr>
        <w:t xml:space="preserve"> </w:t>
      </w:r>
      <w:r w:rsidR="00E20C10">
        <w:rPr>
          <w:rFonts w:ascii="Courier New" w:hAnsi="Courier New" w:cs="Courier New"/>
        </w:rPr>
        <w:t>for the Capital Improvement Project 2022</w:t>
      </w:r>
      <w:r w:rsidR="008812BE">
        <w:rPr>
          <w:rFonts w:ascii="Courier New" w:hAnsi="Courier New" w:cs="Courier New"/>
        </w:rPr>
        <w:t>.</w:t>
      </w:r>
      <w:r w:rsidR="00E20C10">
        <w:rPr>
          <w:rFonts w:ascii="Courier New" w:hAnsi="Courier New" w:cs="Courier New"/>
        </w:rPr>
        <w:t xml:space="preserve"> </w:t>
      </w:r>
      <w:r w:rsidR="009B6A12">
        <w:rPr>
          <w:rFonts w:ascii="Courier New" w:hAnsi="Courier New" w:cs="Courier New"/>
        </w:rPr>
        <w:t>This is a rectifying change order to reflect actual installed quantities.</w:t>
      </w:r>
    </w:p>
    <w:p w14:paraId="67A2AE08" w14:textId="77777777" w:rsidR="00CA1FEF" w:rsidRPr="00CA1FEF" w:rsidRDefault="00CA1FEF" w:rsidP="00DC313C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1BC839CF" w14:textId="3E0E4352" w:rsidR="001C5FD6" w:rsidRPr="00980871" w:rsidRDefault="00E058BF" w:rsidP="001401F9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2</w:t>
      </w:r>
      <w:r w:rsidR="00D52BBC">
        <w:rPr>
          <w:rFonts w:ascii="Courier New" w:hAnsi="Courier New" w:cs="Courier New"/>
          <w:b/>
          <w:bCs/>
        </w:rPr>
        <w:t>E</w:t>
      </w:r>
      <w:r w:rsidRPr="00B71719">
        <w:rPr>
          <w:rFonts w:ascii="Courier New" w:hAnsi="Courier New" w:cs="Courier New"/>
          <w:b/>
          <w:bCs/>
        </w:rPr>
        <w:t>.</w:t>
      </w:r>
      <w:r w:rsidR="001C280A">
        <w:rPr>
          <w:rFonts w:ascii="Courier New" w:hAnsi="Courier New" w:cs="Courier New"/>
          <w:b/>
          <w:bCs/>
        </w:rPr>
        <w:t xml:space="preserve"> </w:t>
      </w:r>
      <w:r w:rsidR="00D52BBC">
        <w:rPr>
          <w:rFonts w:ascii="Courier New" w:hAnsi="Courier New" w:cs="Courier New"/>
          <w:b/>
          <w:bCs/>
        </w:rPr>
        <w:t>Discussion/vote</w:t>
      </w:r>
      <w:r>
        <w:rPr>
          <w:rFonts w:ascii="Courier New" w:hAnsi="Courier New" w:cs="Courier New"/>
          <w:b/>
          <w:bCs/>
        </w:rPr>
        <w:t>:</w:t>
      </w:r>
      <w:r w:rsidRPr="00733B3C">
        <w:rPr>
          <w:rFonts w:ascii="Courier New" w:hAnsi="Courier New" w:cs="Courier New"/>
        </w:rPr>
        <w:t xml:space="preserve"> to approve</w:t>
      </w:r>
      <w:r w:rsidR="00980871">
        <w:rPr>
          <w:rFonts w:ascii="Courier New" w:hAnsi="Courier New" w:cs="Courier New"/>
        </w:rPr>
        <w:t xml:space="preserve"> the </w:t>
      </w:r>
      <w:r w:rsidR="00980871" w:rsidRPr="00980871">
        <w:rPr>
          <w:rFonts w:ascii="Courier New" w:hAnsi="Courier New" w:cs="Courier New"/>
        </w:rPr>
        <w:t>re</w:t>
      </w:r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commendation </w:t>
      </w:r>
      <w:r w:rsidR="00980871" w:rsidRPr="00980871">
        <w:rPr>
          <w:rFonts w:ascii="Courier New" w:hAnsi="Courier New" w:cs="Courier New"/>
          <w:color w:val="000000"/>
          <w:sz w:val="22"/>
          <w:szCs w:val="22"/>
        </w:rPr>
        <w:t xml:space="preserve">by Ryan Smith </w:t>
      </w:r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to award the DWSRF Bixby Zone project to Cook’s Consulting, LLC., and authorize the Board President Harvey </w:t>
      </w:r>
      <w:r w:rsidR="006C7F85" w:rsidRPr="00980871">
        <w:rPr>
          <w:rFonts w:ascii="Courier New" w:hAnsi="Courier New" w:cs="Courier New"/>
          <w:color w:val="000000"/>
          <w:sz w:val="22"/>
          <w:szCs w:val="22"/>
        </w:rPr>
        <w:t>Morris to</w:t>
      </w:r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 sign </w:t>
      </w:r>
      <w:r w:rsidR="00C145DA" w:rsidRPr="00980871">
        <w:rPr>
          <w:rFonts w:ascii="Courier New" w:hAnsi="Courier New" w:cs="Courier New"/>
          <w:color w:val="000000"/>
          <w:sz w:val="22"/>
          <w:szCs w:val="22"/>
        </w:rPr>
        <w:t>the notice</w:t>
      </w:r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 of award and </w:t>
      </w:r>
      <w:r w:rsidR="006C7F85">
        <w:rPr>
          <w:rFonts w:ascii="Courier New" w:hAnsi="Courier New" w:cs="Courier New"/>
          <w:color w:val="000000"/>
          <w:sz w:val="22"/>
          <w:szCs w:val="22"/>
        </w:rPr>
        <w:t>c</w:t>
      </w:r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ontract to Cook </w:t>
      </w:r>
      <w:proofErr w:type="gramStart"/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>for the amount of</w:t>
      </w:r>
      <w:proofErr w:type="gramEnd"/>
      <w:r w:rsidR="00F2352B" w:rsidRPr="00980871">
        <w:rPr>
          <w:rFonts w:ascii="Courier New" w:hAnsi="Courier New" w:cs="Courier New"/>
          <w:color w:val="000000"/>
          <w:sz w:val="22"/>
          <w:szCs w:val="22"/>
        </w:rPr>
        <w:t xml:space="preserve"> $11,218,236.00.</w:t>
      </w:r>
      <w:r w:rsidR="001C5FD6" w:rsidRPr="00980871">
        <w:rPr>
          <w:rFonts w:ascii="Courier New" w:hAnsi="Courier New" w:cs="Courier New"/>
        </w:rPr>
        <w:t xml:space="preserve"> </w:t>
      </w:r>
    </w:p>
    <w:p w14:paraId="1193003C" w14:textId="77777777" w:rsidR="00FE6AC0" w:rsidRDefault="00FE6AC0" w:rsidP="005E1E56">
      <w:pPr>
        <w:pStyle w:val="NoSpacing"/>
        <w:jc w:val="both"/>
        <w:rPr>
          <w:rFonts w:ascii="Courier New" w:hAnsi="Courier New" w:cs="Courier New"/>
        </w:rPr>
      </w:pPr>
    </w:p>
    <w:p w14:paraId="004ECD22" w14:textId="263297B3" w:rsidR="00CE2D23" w:rsidRDefault="001D0A5C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 xml:space="preserve">Visitors </w:t>
      </w:r>
      <w:r w:rsidR="00F93129">
        <w:rPr>
          <w:rFonts w:ascii="Courier New" w:hAnsi="Courier New" w:cs="Courier New"/>
        </w:rPr>
        <w:t>Business: None</w:t>
      </w:r>
    </w:p>
    <w:p w14:paraId="21913FBC" w14:textId="34279296" w:rsidR="00706C38" w:rsidRDefault="00F1344F" w:rsidP="006967AF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0A5C">
        <w:rPr>
          <w:rFonts w:ascii="Courier New" w:hAnsi="Courier New" w:cs="Courier New"/>
        </w:rPr>
        <w:t>4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1F99C5DD" w14:textId="77777777" w:rsidR="00EF602E" w:rsidRDefault="00EF602E" w:rsidP="004865C2">
      <w:pPr>
        <w:pStyle w:val="NoSpacing"/>
        <w:jc w:val="both"/>
        <w:rPr>
          <w:rFonts w:ascii="Courier New" w:hAnsi="Courier New" w:cs="Courier New"/>
        </w:rPr>
      </w:pPr>
    </w:p>
    <w:p w14:paraId="586AF996" w14:textId="35CF1191" w:rsidR="003B6FF8" w:rsidRDefault="001D0A5C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936544">
        <w:rPr>
          <w:rFonts w:ascii="Courier New" w:hAnsi="Courier New" w:cs="Courier New"/>
        </w:rPr>
        <w:t>A</w:t>
      </w:r>
      <w:r w:rsidR="00EF602E">
        <w:rPr>
          <w:rFonts w:ascii="Courier New" w:hAnsi="Courier New" w:cs="Courier New"/>
        </w:rPr>
        <w:t>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63E1A87D" w14:textId="77777777" w:rsidR="00D52BBC" w:rsidRDefault="00D52BBC" w:rsidP="000D3E43">
      <w:pPr>
        <w:pStyle w:val="NoSpacing"/>
        <w:rPr>
          <w:rFonts w:ascii="Courier New" w:hAnsi="Courier New" w:cs="Courier New"/>
        </w:rPr>
      </w:pPr>
    </w:p>
    <w:p w14:paraId="192644FF" w14:textId="3A57D539" w:rsidR="00E05E40" w:rsidRDefault="00E20C10" w:rsidP="000D3E43">
      <w:pPr>
        <w:pStyle w:val="NoSpacing"/>
        <w:rPr>
          <w:rFonts w:ascii="Courier New" w:hAnsi="Courier New" w:cs="Courier New"/>
        </w:rPr>
      </w:pPr>
      <w:r w:rsidRPr="006B5DE3">
        <w:rPr>
          <w:rFonts w:ascii="Courier New" w:hAnsi="Courier New" w:cs="Courier New"/>
          <w:b/>
          <w:bCs/>
        </w:rPr>
        <w:t>4B. Discussion/vote</w:t>
      </w:r>
      <w:r w:rsidR="006B5DE3" w:rsidRPr="006B5DE3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 </w:t>
      </w:r>
      <w:r w:rsidR="00991FF5">
        <w:rPr>
          <w:rFonts w:ascii="Courier New" w:hAnsi="Courier New" w:cs="Courier New"/>
        </w:rPr>
        <w:t>the first draw for Donnell and Associates in the amount of $72,000.00. (</w:t>
      </w:r>
      <w:proofErr w:type="gramStart"/>
      <w:r w:rsidR="00991FF5">
        <w:rPr>
          <w:rFonts w:ascii="Courier New" w:hAnsi="Courier New" w:cs="Courier New"/>
        </w:rPr>
        <w:t>see</w:t>
      </w:r>
      <w:proofErr w:type="gramEnd"/>
      <w:r w:rsidR="00991FF5">
        <w:rPr>
          <w:rFonts w:ascii="Courier New" w:hAnsi="Courier New" w:cs="Courier New"/>
        </w:rPr>
        <w:t xml:space="preserve"> invoice)</w:t>
      </w:r>
    </w:p>
    <w:p w14:paraId="37A0C265" w14:textId="77777777" w:rsidR="009720AA" w:rsidRDefault="009720AA" w:rsidP="000D3E43">
      <w:pPr>
        <w:pStyle w:val="NoSpacing"/>
        <w:rPr>
          <w:rFonts w:ascii="Courier New" w:hAnsi="Courier New" w:cs="Courier New"/>
          <w:b/>
          <w:bCs/>
        </w:rPr>
      </w:pPr>
    </w:p>
    <w:p w14:paraId="5FCE0D04" w14:textId="4041914C" w:rsidR="00402AAB" w:rsidRDefault="00F93129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  <w:r w:rsidRPr="006B5DE3">
        <w:rPr>
          <w:rFonts w:ascii="Courier New" w:hAnsi="Courier New" w:cs="Courier New"/>
          <w:b/>
          <w:bCs/>
        </w:rPr>
        <w:t xml:space="preserve">4C. </w:t>
      </w:r>
      <w:bookmarkStart w:id="2" w:name="_Hlk131605818"/>
      <w:r w:rsidR="003E3D1C">
        <w:rPr>
          <w:rFonts w:ascii="Courier New" w:hAnsi="Courier New" w:cs="Courier New"/>
          <w:b/>
          <w:bCs/>
        </w:rPr>
        <w:t>Discussion/v</w:t>
      </w:r>
      <w:r w:rsidRPr="006B5DE3">
        <w:rPr>
          <w:rFonts w:ascii="Courier New" w:hAnsi="Courier New" w:cs="Courier New"/>
          <w:b/>
          <w:bCs/>
        </w:rPr>
        <w:t>ote</w:t>
      </w:r>
      <w:r w:rsidR="006B5DE3" w:rsidRPr="006B5DE3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to approve </w:t>
      </w:r>
      <w:bookmarkEnd w:id="2"/>
      <w:r w:rsidR="00F2352B">
        <w:rPr>
          <w:rFonts w:ascii="Courier New" w:hAnsi="Courier New" w:cs="Courier New"/>
        </w:rPr>
        <w:t>the b</w:t>
      </w:r>
      <w:r w:rsidR="003E3D1C">
        <w:rPr>
          <w:rFonts w:ascii="Courier New" w:hAnsi="Courier New" w:cs="Courier New"/>
        </w:rPr>
        <w:t>id</w:t>
      </w:r>
      <w:r w:rsidR="00F2352B">
        <w:rPr>
          <w:rFonts w:ascii="Courier New" w:hAnsi="Courier New" w:cs="Courier New"/>
        </w:rPr>
        <w:t xml:space="preserve"> from</w:t>
      </w:r>
      <w:r w:rsidR="00F2352B" w:rsidRPr="00F2352B">
        <w:rPr>
          <w:rFonts w:ascii="Courier New" w:hAnsi="Courier New" w:cs="Courier New"/>
          <w:b/>
          <w:bCs/>
          <w:i/>
          <w:iCs/>
        </w:rPr>
        <w:t xml:space="preserve"> </w:t>
      </w:r>
      <w:r w:rsidR="00F2352B" w:rsidRPr="00F2352B">
        <w:rPr>
          <w:rFonts w:ascii="Courier New" w:hAnsi="Courier New" w:cs="Courier New"/>
        </w:rPr>
        <w:t>L &amp; T Roofing</w:t>
      </w:r>
      <w:r w:rsidR="00F2352B">
        <w:rPr>
          <w:rFonts w:ascii="Courier New" w:hAnsi="Courier New" w:cs="Courier New"/>
        </w:rPr>
        <w:t xml:space="preserve"> </w:t>
      </w:r>
      <w:r w:rsidR="003E3D1C">
        <w:rPr>
          <w:rFonts w:ascii="Courier New" w:hAnsi="Courier New" w:cs="Courier New"/>
        </w:rPr>
        <w:t>for re</w:t>
      </w:r>
      <w:r w:rsidR="00F2352B">
        <w:rPr>
          <w:rFonts w:ascii="Courier New" w:hAnsi="Courier New" w:cs="Courier New"/>
        </w:rPr>
        <w:t>placement</w:t>
      </w:r>
      <w:r w:rsidR="003E3D1C">
        <w:rPr>
          <w:rFonts w:ascii="Courier New" w:hAnsi="Courier New" w:cs="Courier New"/>
        </w:rPr>
        <w:t xml:space="preserve"> </w:t>
      </w:r>
      <w:r w:rsidR="00F2352B">
        <w:rPr>
          <w:rFonts w:ascii="Courier New" w:hAnsi="Courier New" w:cs="Courier New"/>
        </w:rPr>
        <w:t>of</w:t>
      </w:r>
      <w:r w:rsidR="003E3D1C">
        <w:rPr>
          <w:rFonts w:ascii="Courier New" w:hAnsi="Courier New" w:cs="Courier New"/>
        </w:rPr>
        <w:t xml:space="preserve"> the office building roof</w:t>
      </w:r>
      <w:r w:rsidR="00F2352B">
        <w:rPr>
          <w:rFonts w:ascii="Courier New" w:hAnsi="Courier New" w:cs="Courier New"/>
        </w:rPr>
        <w:t xml:space="preserve"> for</w:t>
      </w:r>
      <w:r w:rsidR="00402AAB" w:rsidRPr="00402AAB">
        <w:rPr>
          <w:rFonts w:ascii="Courier New" w:hAnsi="Courier New" w:cs="Courier New"/>
          <w:b/>
          <w:bCs/>
          <w:i/>
          <w:iCs/>
        </w:rPr>
        <w:t xml:space="preserve"> </w:t>
      </w:r>
      <w:r w:rsidR="00F2352B" w:rsidRPr="00F2352B">
        <w:rPr>
          <w:rFonts w:ascii="Courier New" w:hAnsi="Courier New" w:cs="Courier New"/>
        </w:rPr>
        <w:t>$</w:t>
      </w:r>
      <w:r w:rsidR="00402AAB" w:rsidRPr="00F2352B">
        <w:rPr>
          <w:rFonts w:ascii="Courier New" w:hAnsi="Courier New" w:cs="Courier New"/>
        </w:rPr>
        <w:t>9,694.00</w:t>
      </w:r>
      <w:r w:rsidR="00402AAB">
        <w:rPr>
          <w:rFonts w:ascii="Courier New" w:hAnsi="Courier New" w:cs="Courier New"/>
          <w:b/>
          <w:bCs/>
          <w:i/>
          <w:iCs/>
        </w:rPr>
        <w:t>.</w:t>
      </w:r>
    </w:p>
    <w:p w14:paraId="486D6011" w14:textId="77777777" w:rsidR="00265D4B" w:rsidRDefault="00265D4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78AEE06C" w14:textId="77777777" w:rsidR="00265D4B" w:rsidRDefault="00265D4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43549068" w14:textId="77777777" w:rsidR="00265D4B" w:rsidRDefault="00265D4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693AA1D6" w14:textId="77777777" w:rsidR="00265D4B" w:rsidRDefault="00265D4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2F2A2C0C" w14:textId="77777777" w:rsidR="00265D4B" w:rsidRPr="00F2352B" w:rsidRDefault="00265D4B" w:rsidP="000D3E43">
      <w:pPr>
        <w:pStyle w:val="NoSpacing"/>
        <w:rPr>
          <w:rFonts w:ascii="Courier New" w:hAnsi="Courier New" w:cs="Courier New"/>
        </w:rPr>
      </w:pPr>
    </w:p>
    <w:p w14:paraId="011E2DEA" w14:textId="77777777" w:rsidR="00402AAB" w:rsidRPr="00402AAB" w:rsidRDefault="00402AAB" w:rsidP="000D3E43">
      <w:pPr>
        <w:pStyle w:val="NoSpacing"/>
        <w:rPr>
          <w:rFonts w:ascii="Courier New" w:hAnsi="Courier New" w:cs="Courier New"/>
          <w:b/>
          <w:bCs/>
          <w:i/>
          <w:iCs/>
        </w:rPr>
      </w:pPr>
    </w:p>
    <w:p w14:paraId="33304309" w14:textId="3445A425" w:rsidR="00485576" w:rsidRDefault="000613D5" w:rsidP="000D3E43">
      <w:pPr>
        <w:pStyle w:val="NoSpacing"/>
        <w:rPr>
          <w:rFonts w:ascii="Courier New" w:hAnsi="Courier New" w:cs="Courier New"/>
        </w:rPr>
      </w:pPr>
      <w:r w:rsidRPr="000613D5">
        <w:rPr>
          <w:rFonts w:ascii="Courier New" w:hAnsi="Courier New" w:cs="Courier New"/>
          <w:b/>
          <w:bCs/>
        </w:rPr>
        <w:t xml:space="preserve">4D. </w:t>
      </w:r>
      <w:r>
        <w:rPr>
          <w:rFonts w:ascii="Courier New" w:hAnsi="Courier New" w:cs="Courier New"/>
          <w:b/>
          <w:bCs/>
        </w:rPr>
        <w:t>Discussion/</w:t>
      </w:r>
      <w:r w:rsidR="00265D4B">
        <w:rPr>
          <w:rFonts w:ascii="Courier New" w:hAnsi="Courier New" w:cs="Courier New"/>
          <w:b/>
          <w:bCs/>
        </w:rPr>
        <w:t>v</w:t>
      </w:r>
      <w:r w:rsidR="00265D4B" w:rsidRPr="006B5DE3">
        <w:rPr>
          <w:rFonts w:ascii="Courier New" w:hAnsi="Courier New" w:cs="Courier New"/>
          <w:b/>
          <w:bCs/>
        </w:rPr>
        <w:t>ote:</w:t>
      </w:r>
      <w:r w:rsidR="00265D4B" w:rsidRPr="00265D4B">
        <w:rPr>
          <w:rFonts w:ascii="Courier New" w:hAnsi="Courier New" w:cs="Courier New"/>
        </w:rPr>
        <w:t xml:space="preserve"> to approve </w:t>
      </w:r>
      <w:r w:rsidR="00265D4B">
        <w:rPr>
          <w:rFonts w:ascii="Courier New" w:hAnsi="Courier New" w:cs="Courier New"/>
        </w:rPr>
        <w:t>proposal</w:t>
      </w:r>
      <w:r w:rsidR="002659F0">
        <w:rPr>
          <w:rFonts w:ascii="Courier New" w:hAnsi="Courier New" w:cs="Courier New"/>
        </w:rPr>
        <w:t xml:space="preserve"> #___</w:t>
      </w:r>
      <w:r w:rsidR="00265D4B">
        <w:rPr>
          <w:rFonts w:ascii="Courier New" w:hAnsi="Courier New" w:cs="Courier New"/>
        </w:rPr>
        <w:t xml:space="preserve"> for </w:t>
      </w:r>
      <w:r w:rsidR="00265D4B" w:rsidRPr="00265D4B">
        <w:rPr>
          <w:rFonts w:ascii="Courier New" w:hAnsi="Courier New" w:cs="Courier New"/>
        </w:rPr>
        <w:t>a</w:t>
      </w:r>
      <w:r w:rsidR="00265D4B">
        <w:rPr>
          <w:rFonts w:ascii="Courier New" w:hAnsi="Courier New" w:cs="Courier New"/>
        </w:rPr>
        <w:t xml:space="preserve">n increase in </w:t>
      </w:r>
      <w:r w:rsidR="00265D4B" w:rsidRPr="00265D4B">
        <w:rPr>
          <w:rFonts w:ascii="Courier New" w:hAnsi="Courier New" w:cs="Courier New"/>
        </w:rPr>
        <w:t>water price</w:t>
      </w:r>
      <w:r w:rsidR="00265D4B">
        <w:rPr>
          <w:rFonts w:ascii="Courier New" w:hAnsi="Courier New" w:cs="Courier New"/>
        </w:rPr>
        <w:t xml:space="preserve"> in the amount of</w:t>
      </w:r>
      <w:r w:rsidR="002659F0">
        <w:rPr>
          <w:rFonts w:ascii="Courier New" w:hAnsi="Courier New" w:cs="Courier New"/>
        </w:rPr>
        <w:t xml:space="preserve"> $______</w:t>
      </w:r>
      <w:r w:rsidR="002659F0" w:rsidRPr="002659F0">
        <w:rPr>
          <w:rFonts w:ascii="Courier New" w:hAnsi="Courier New" w:cs="Courier New"/>
        </w:rPr>
        <w:t xml:space="preserve"> </w:t>
      </w:r>
      <w:r w:rsidR="002659F0">
        <w:rPr>
          <w:rFonts w:ascii="Courier New" w:hAnsi="Courier New" w:cs="Courier New"/>
        </w:rPr>
        <w:t>for Creek County RWD#1.</w:t>
      </w:r>
    </w:p>
    <w:p w14:paraId="3A525B84" w14:textId="77777777" w:rsidR="002659F0" w:rsidRDefault="002659F0" w:rsidP="000D3E43">
      <w:pPr>
        <w:pStyle w:val="NoSpacing"/>
        <w:rPr>
          <w:rFonts w:ascii="Courier New" w:hAnsi="Courier New" w:cs="Courier New"/>
        </w:rPr>
      </w:pPr>
    </w:p>
    <w:p w14:paraId="61228C77" w14:textId="0C79C04C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Proposal 1</w:t>
      </w:r>
    </w:p>
    <w:p w14:paraId="0573AB5E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4181EB79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Any changes approved by both Creek 1 and Creek 2 would require an amendment to our current contract.</w:t>
      </w:r>
    </w:p>
    <w:p w14:paraId="30334EE2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It would stipulate that for a </w:t>
      </w:r>
      <w:proofErr w:type="gramStart"/>
      <w:r w:rsidRPr="002659F0">
        <w:rPr>
          <w:rFonts w:ascii="Courier New" w:hAnsi="Courier New" w:cs="Courier New"/>
          <w:color w:val="000000"/>
          <w:sz w:val="20"/>
          <w:szCs w:val="20"/>
        </w:rPr>
        <w:t>1 year</w:t>
      </w:r>
      <w:proofErr w:type="gramEnd"/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 period the new water price from Creek 1 would be based on the annual CPI (5%) for April 1, 2023 + an added $0.09 for chemical costs.</w:t>
      </w:r>
    </w:p>
    <w:p w14:paraId="3B660A58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54A7AE6E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Proposal 1 does not require any increase in Creek 2 water pricing for 2023.</w:t>
      </w:r>
    </w:p>
    <w:p w14:paraId="3FDB9158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6563BF93" w14:textId="1C4EC5B6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New Creek 1 sales water price = $2.81+.14+.09 = $3.04/</w:t>
      </w:r>
      <w:proofErr w:type="spellStart"/>
      <w:r w:rsidRPr="002659F0">
        <w:rPr>
          <w:rFonts w:ascii="Courier New" w:hAnsi="Courier New" w:cs="Courier New"/>
          <w:color w:val="000000"/>
          <w:sz w:val="20"/>
          <w:szCs w:val="20"/>
        </w:rPr>
        <w:t>mgal</w:t>
      </w:r>
      <w:proofErr w:type="spellEnd"/>
    </w:p>
    <w:p w14:paraId="3EB945BE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64B54D9B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Effective Date:  April 1, </w:t>
      </w:r>
      <w:proofErr w:type="gramStart"/>
      <w:r w:rsidRPr="002659F0">
        <w:rPr>
          <w:rFonts w:ascii="Courier New" w:hAnsi="Courier New" w:cs="Courier New"/>
          <w:color w:val="000000"/>
          <w:sz w:val="20"/>
          <w:szCs w:val="20"/>
        </w:rPr>
        <w:t>2023</w:t>
      </w:r>
      <w:proofErr w:type="gramEnd"/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 to April 1, 2024</w:t>
      </w:r>
    </w:p>
    <w:p w14:paraId="1A6F2D5F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362C44DE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Proposal 2</w:t>
      </w:r>
    </w:p>
    <w:p w14:paraId="5B5ACAB2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451EE488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Any changes approved by both Creek 1 and Creek 2 would require an amendment to our current contract.</w:t>
      </w:r>
    </w:p>
    <w:p w14:paraId="4D321564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It would stipulate that for a </w:t>
      </w:r>
      <w:proofErr w:type="gramStart"/>
      <w:r w:rsidRPr="002659F0">
        <w:rPr>
          <w:rFonts w:ascii="Courier New" w:hAnsi="Courier New" w:cs="Courier New"/>
          <w:color w:val="000000"/>
          <w:sz w:val="20"/>
          <w:szCs w:val="20"/>
        </w:rPr>
        <w:t>1 year</w:t>
      </w:r>
      <w:proofErr w:type="gramEnd"/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 period the new water price from Creek 1 would be based on the annual CPI (5%) for April 1, 2023 + an added $0.35 for chemical costs.</w:t>
      </w:r>
    </w:p>
    <w:p w14:paraId="156B6AF5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54F2F35F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a. Proposal 2 does require an increase in Creek 2 water pricing for 2023 by 0.12/</w:t>
      </w:r>
      <w:proofErr w:type="spellStart"/>
      <w:r w:rsidRPr="002659F0">
        <w:rPr>
          <w:rFonts w:ascii="Courier New" w:hAnsi="Courier New" w:cs="Courier New"/>
          <w:color w:val="000000"/>
          <w:sz w:val="20"/>
          <w:szCs w:val="20"/>
        </w:rPr>
        <w:t>mgal</w:t>
      </w:r>
      <w:proofErr w:type="spellEnd"/>
      <w:r w:rsidRPr="002659F0">
        <w:rPr>
          <w:rFonts w:ascii="Courier New" w:hAnsi="Courier New" w:cs="Courier New"/>
          <w:color w:val="000000"/>
          <w:sz w:val="20"/>
          <w:szCs w:val="20"/>
        </w:rPr>
        <w:t>. </w:t>
      </w:r>
    </w:p>
    <w:p w14:paraId="076F7076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593A1663" w14:textId="1503A1E6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b. New Creek 1 water sales water price = $2.81+.14+.35= $3.30/</w:t>
      </w:r>
      <w:proofErr w:type="spellStart"/>
      <w:r w:rsidRPr="002659F0">
        <w:rPr>
          <w:rFonts w:ascii="Courier New" w:hAnsi="Courier New" w:cs="Courier New"/>
          <w:color w:val="000000"/>
          <w:sz w:val="20"/>
          <w:szCs w:val="20"/>
        </w:rPr>
        <w:t>mgal</w:t>
      </w:r>
      <w:proofErr w:type="spellEnd"/>
    </w:p>
    <w:p w14:paraId="2479C4A9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6E7A4210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Effective Date:  April 1, </w:t>
      </w:r>
      <w:proofErr w:type="gramStart"/>
      <w:r w:rsidRPr="002659F0">
        <w:rPr>
          <w:rFonts w:ascii="Courier New" w:hAnsi="Courier New" w:cs="Courier New"/>
          <w:color w:val="000000"/>
          <w:sz w:val="20"/>
          <w:szCs w:val="20"/>
        </w:rPr>
        <w:t>2023</w:t>
      </w:r>
      <w:proofErr w:type="gramEnd"/>
      <w:r w:rsidRPr="002659F0">
        <w:rPr>
          <w:rFonts w:ascii="Courier New" w:hAnsi="Courier New" w:cs="Courier New"/>
          <w:color w:val="000000"/>
          <w:sz w:val="20"/>
          <w:szCs w:val="20"/>
        </w:rPr>
        <w:t xml:space="preserve"> to April 1, 2024</w:t>
      </w:r>
    </w:p>
    <w:p w14:paraId="63454244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730C1E9D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Proposal 3</w:t>
      </w:r>
    </w:p>
    <w:p w14:paraId="32FF6D2A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0C0BAF1D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Any other options as suggested by the Creek 2 Board.</w:t>
      </w:r>
    </w:p>
    <w:p w14:paraId="3749B09F" w14:textId="77777777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</w:p>
    <w:p w14:paraId="2109895F" w14:textId="73DD20CF" w:rsidR="00485576" w:rsidRPr="002659F0" w:rsidRDefault="00485576" w:rsidP="00485576">
      <w:pPr>
        <w:rPr>
          <w:rFonts w:ascii="Courier New" w:hAnsi="Courier New" w:cs="Courier New"/>
          <w:color w:val="000000"/>
          <w:sz w:val="20"/>
          <w:szCs w:val="20"/>
        </w:rPr>
      </w:pPr>
      <w:r w:rsidRPr="002659F0">
        <w:rPr>
          <w:rFonts w:ascii="Courier New" w:hAnsi="Courier New" w:cs="Courier New"/>
          <w:color w:val="000000"/>
          <w:sz w:val="20"/>
          <w:szCs w:val="20"/>
        </w:rPr>
        <w:t>Submitted by: Charles Volturo, Creek 2 Treasurer</w:t>
      </w:r>
    </w:p>
    <w:p w14:paraId="712DE0AE" w14:textId="7E0CFB04" w:rsidR="00EF602E" w:rsidRPr="002659F0" w:rsidRDefault="00265D4B" w:rsidP="000D3E43">
      <w:pPr>
        <w:pStyle w:val="NoSpacing"/>
        <w:rPr>
          <w:rFonts w:ascii="Courier New" w:hAnsi="Courier New" w:cs="Courier New"/>
        </w:rPr>
      </w:pPr>
      <w:r w:rsidRPr="002659F0">
        <w:rPr>
          <w:rFonts w:ascii="Courier New" w:hAnsi="Courier New" w:cs="Courier New"/>
        </w:rPr>
        <w:t xml:space="preserve"> </w:t>
      </w:r>
    </w:p>
    <w:p w14:paraId="50DCCA25" w14:textId="77777777" w:rsidR="002659F0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</w:p>
    <w:p w14:paraId="0CE126EC" w14:textId="77E400FF" w:rsidR="002659F0" w:rsidRDefault="002659F0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5A. </w:t>
      </w:r>
      <w:r w:rsidR="00226629">
        <w:rPr>
          <w:rFonts w:ascii="Courier New" w:hAnsi="Courier New" w:cs="Courier New"/>
        </w:rPr>
        <w:t xml:space="preserve">Rene </w:t>
      </w:r>
      <w:r w:rsidR="009976C3">
        <w:rPr>
          <w:rFonts w:ascii="Courier New" w:hAnsi="Courier New" w:cs="Courier New"/>
        </w:rPr>
        <w:t>Thomas: District</w:t>
      </w:r>
      <w:r w:rsidR="00226629">
        <w:rPr>
          <w:rFonts w:ascii="Courier New" w:hAnsi="Courier New" w:cs="Courier New"/>
        </w:rPr>
        <w:t xml:space="preserve"> Manager </w:t>
      </w:r>
      <w:r>
        <w:rPr>
          <w:rFonts w:ascii="Courier New" w:hAnsi="Courier New" w:cs="Courier New"/>
        </w:rPr>
        <w:t>will</w:t>
      </w:r>
      <w:r w:rsidR="00226629">
        <w:rPr>
          <w:rFonts w:ascii="Courier New" w:hAnsi="Courier New" w:cs="Courier New"/>
        </w:rPr>
        <w:t xml:space="preserve"> follow District Policy concerning Water Loss Protection Agreement.</w:t>
      </w:r>
    </w:p>
    <w:p w14:paraId="34D50E50" w14:textId="4DB23453" w:rsidR="001C280A" w:rsidRDefault="002659F0" w:rsidP="00252D44">
      <w:pPr>
        <w:pStyle w:val="NoSpacing"/>
        <w:rPr>
          <w:rFonts w:ascii="Courier New" w:hAnsi="Courier New" w:cs="Courier New"/>
        </w:rPr>
      </w:pPr>
      <w:r w:rsidRPr="002659F0">
        <w:rPr>
          <w:rFonts w:ascii="Courier New" w:hAnsi="Courier New" w:cs="Courier New"/>
          <w:b/>
          <w:bCs/>
        </w:rPr>
        <w:t>5B. Discussion/vote:</w:t>
      </w:r>
      <w:r>
        <w:rPr>
          <w:rFonts w:ascii="Courier New" w:hAnsi="Courier New" w:cs="Courier New"/>
        </w:rPr>
        <w:t xml:space="preserve"> to approve Office Personnel Safety Manual and a Field Personnel Safety Manual, as recommended by our </w:t>
      </w:r>
      <w:proofErr w:type="spellStart"/>
      <w:r>
        <w:rPr>
          <w:rFonts w:ascii="Courier New" w:hAnsi="Courier New" w:cs="Courier New"/>
        </w:rPr>
        <w:t>Compsource</w:t>
      </w:r>
      <w:proofErr w:type="spellEnd"/>
      <w:r>
        <w:rPr>
          <w:rFonts w:ascii="Courier New" w:hAnsi="Courier New" w:cs="Courier New"/>
        </w:rPr>
        <w:t xml:space="preserve"> Ins. Representative.</w:t>
      </w:r>
      <w:r w:rsidR="00226629">
        <w:rPr>
          <w:rFonts w:ascii="Courier New" w:hAnsi="Courier New" w:cs="Courier New"/>
        </w:rPr>
        <w:t xml:space="preserve"> </w:t>
      </w:r>
    </w:p>
    <w:p w14:paraId="5935C701" w14:textId="77777777" w:rsidR="001C280A" w:rsidRDefault="001C280A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6C92DD04" w:rsidR="00252D44" w:rsidRDefault="001D0A5C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6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3" w:name="_Hlk79143672"/>
      <w:bookmarkStart w:id="4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3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15ED600D" w:rsidR="00252D44" w:rsidRDefault="001D0A5C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A</w:t>
      </w:r>
      <w:r w:rsidR="00252D44">
        <w:rPr>
          <w:rFonts w:ascii="Courier New" w:hAnsi="Courier New" w:cs="Courier New"/>
        </w:rPr>
        <w:t xml:space="preserve">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226629">
        <w:rPr>
          <w:rFonts w:ascii="Courier New" w:hAnsi="Courier New" w:cs="Courier New"/>
        </w:rPr>
        <w:t>April 11</w:t>
      </w:r>
      <w:r w:rsidR="00A73D9A">
        <w:rPr>
          <w:rFonts w:ascii="Courier New" w:hAnsi="Courier New" w:cs="Courier New"/>
        </w:rPr>
        <w:t xml:space="preserve">, </w:t>
      </w:r>
      <w:r w:rsidR="006244A7">
        <w:rPr>
          <w:rFonts w:ascii="Courier New" w:hAnsi="Courier New" w:cs="Courier New"/>
        </w:rPr>
        <w:t>202</w:t>
      </w:r>
      <w:r w:rsidR="00CE2D23">
        <w:rPr>
          <w:rFonts w:ascii="Courier New" w:hAnsi="Courier New" w:cs="Courier New"/>
        </w:rPr>
        <w:t>3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7EF050B7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. Treasurer's Report (pages 2 thru 5)</w:t>
      </w:r>
    </w:p>
    <w:p w14:paraId="771FA6EB" w14:textId="40B3BF44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. Accounts Payable Report (pages 6)</w:t>
      </w:r>
    </w:p>
    <w:p w14:paraId="42517277" w14:textId="147D4B07" w:rsidR="008521FC" w:rsidRDefault="00252D44" w:rsidP="008521F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1D0A5C">
        <w:rPr>
          <w:rFonts w:ascii="Courier New" w:hAnsi="Courier New" w:cs="Courier New"/>
        </w:rPr>
        <w:t>6</w:t>
      </w:r>
      <w:r w:rsidR="00246F08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. Transfer of Benefit Units &amp; New Taps (page 7)</w:t>
      </w:r>
    </w:p>
    <w:p w14:paraId="12F9C482" w14:textId="3C90B3B1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5" w:name="_Hlk76643503"/>
      <w:bookmarkEnd w:id="4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5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246F08">
        <w:rPr>
          <w:rFonts w:ascii="Courier New" w:hAnsi="Courier New" w:cs="Courier New"/>
        </w:rPr>
        <w:t>7</w:t>
      </w:r>
      <w:r w:rsidR="00E9579F">
        <w:rPr>
          <w:rFonts w:ascii="Courier New" w:hAnsi="Courier New" w:cs="Courier New"/>
        </w:rPr>
        <w:t xml:space="preserve">. </w:t>
      </w:r>
      <w:proofErr w:type="spellStart"/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proofErr w:type="spellEnd"/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3A1E7A73" w:rsidR="00073DD0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</w:t>
      </w:r>
      <w:r w:rsidR="00CC1510">
        <w:rPr>
          <w:rFonts w:ascii="Courier New" w:hAnsi="Courier New" w:cs="Courier New"/>
        </w:rPr>
        <w:t xml:space="preserve">. New or Unknown </w:t>
      </w:r>
      <w:r w:rsidR="00581C72">
        <w:rPr>
          <w:rFonts w:ascii="Courier New" w:hAnsi="Courier New" w:cs="Courier New"/>
        </w:rPr>
        <w:t>Business:</w:t>
      </w:r>
    </w:p>
    <w:p w14:paraId="49E13A37" w14:textId="77777777" w:rsidR="00516A91" w:rsidRDefault="00516A91" w:rsidP="0013708D">
      <w:pPr>
        <w:pStyle w:val="NoSpacing"/>
        <w:rPr>
          <w:rFonts w:ascii="Courier New" w:hAnsi="Courier New" w:cs="Courier New"/>
        </w:rPr>
      </w:pPr>
    </w:p>
    <w:p w14:paraId="2161408D" w14:textId="77777777" w:rsidR="00516A91" w:rsidRDefault="00516A91" w:rsidP="0013708D">
      <w:pPr>
        <w:pStyle w:val="NoSpacing"/>
        <w:rPr>
          <w:rFonts w:ascii="Courier New" w:hAnsi="Courier New" w:cs="Courier New"/>
        </w:rPr>
      </w:pPr>
    </w:p>
    <w:p w14:paraId="40F48120" w14:textId="77777777" w:rsidR="00516A91" w:rsidRDefault="00516A91" w:rsidP="0013708D">
      <w:pPr>
        <w:pStyle w:val="NoSpacing"/>
        <w:rPr>
          <w:rFonts w:ascii="Courier New" w:hAnsi="Courier New" w:cs="Courier New"/>
        </w:rPr>
      </w:pPr>
    </w:p>
    <w:p w14:paraId="51E85924" w14:textId="77777777" w:rsidR="00516A91" w:rsidRDefault="00516A91" w:rsidP="0013708D">
      <w:pPr>
        <w:pStyle w:val="NoSpacing"/>
        <w:rPr>
          <w:rFonts w:ascii="Courier New" w:hAnsi="Courier New" w:cs="Courier New"/>
        </w:rPr>
      </w:pPr>
    </w:p>
    <w:p w14:paraId="694C4BD4" w14:textId="77777777" w:rsidR="00516A91" w:rsidRDefault="00516A91" w:rsidP="0013708D">
      <w:pPr>
        <w:pStyle w:val="NoSpacing"/>
        <w:rPr>
          <w:rFonts w:ascii="Courier New" w:hAnsi="Courier New" w:cs="Courier New"/>
        </w:rPr>
      </w:pPr>
    </w:p>
    <w:p w14:paraId="36E8BA8F" w14:textId="77777777" w:rsidR="00226629" w:rsidRDefault="00226629" w:rsidP="0013708D">
      <w:pPr>
        <w:pStyle w:val="NoSpacing"/>
        <w:rPr>
          <w:rFonts w:ascii="Courier New" w:hAnsi="Courier New" w:cs="Courier New"/>
        </w:rPr>
      </w:pPr>
    </w:p>
    <w:p w14:paraId="7A271882" w14:textId="7C75B85B" w:rsidR="0013708D" w:rsidRDefault="00246F08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4DDA5217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</w:t>
      </w:r>
      <w:r w:rsidR="00246F08">
        <w:rPr>
          <w:rFonts w:ascii="Courier New" w:hAnsi="Courier New" w:cs="Courier New"/>
        </w:rPr>
        <w:t>0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5EF0080C" w14:textId="566D82A8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246F08">
        <w:rPr>
          <w:rFonts w:ascii="Courier New" w:hAnsi="Courier New" w:cs="Courier New"/>
          <w:b/>
          <w:bCs/>
        </w:rPr>
        <w:t>0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</w:t>
      </w:r>
      <w:proofErr w:type="gramStart"/>
      <w:r w:rsidRPr="00A74D7D">
        <w:rPr>
          <w:rFonts w:ascii="Courier New" w:hAnsi="Courier New" w:cs="Courier New"/>
          <w:b/>
        </w:rPr>
        <w:t>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</w:t>
      </w:r>
      <w:proofErr w:type="gramEnd"/>
      <w:r w:rsidR="002E2D0F" w:rsidRPr="00A74D7D">
        <w:rPr>
          <w:rFonts w:ascii="Courier New" w:hAnsi="Courier New" w:cs="Courier New"/>
          <w:b/>
        </w:rPr>
        <w:t xml:space="preserve">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00E8" w14:textId="77777777" w:rsidR="007A4082" w:rsidRDefault="007A4082" w:rsidP="00AB5363">
      <w:r>
        <w:separator/>
      </w:r>
    </w:p>
  </w:endnote>
  <w:endnote w:type="continuationSeparator" w:id="0">
    <w:p w14:paraId="585568C6" w14:textId="77777777" w:rsidR="007A4082" w:rsidRDefault="007A4082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FFDA" w14:textId="77777777" w:rsidR="007A4082" w:rsidRDefault="007A4082" w:rsidP="00AB5363">
      <w:r>
        <w:separator/>
      </w:r>
    </w:p>
  </w:footnote>
  <w:footnote w:type="continuationSeparator" w:id="0">
    <w:p w14:paraId="17758ACD" w14:textId="77777777" w:rsidR="007A4082" w:rsidRDefault="007A4082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834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3D5"/>
    <w:rsid w:val="00061671"/>
    <w:rsid w:val="000623BF"/>
    <w:rsid w:val="000625A1"/>
    <w:rsid w:val="00062857"/>
    <w:rsid w:val="00063696"/>
    <w:rsid w:val="00063EED"/>
    <w:rsid w:val="00064585"/>
    <w:rsid w:val="000647DD"/>
    <w:rsid w:val="000648C8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4C24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69EA"/>
    <w:rsid w:val="000D70FA"/>
    <w:rsid w:val="000D7486"/>
    <w:rsid w:val="000D7F5F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086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60B9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01F9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477A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B78BC"/>
    <w:rsid w:val="001C039E"/>
    <w:rsid w:val="001C06C4"/>
    <w:rsid w:val="001C0A40"/>
    <w:rsid w:val="001C0FDB"/>
    <w:rsid w:val="001C1183"/>
    <w:rsid w:val="001C280A"/>
    <w:rsid w:val="001C33EB"/>
    <w:rsid w:val="001C3595"/>
    <w:rsid w:val="001C533E"/>
    <w:rsid w:val="001C5374"/>
    <w:rsid w:val="001C54FA"/>
    <w:rsid w:val="001C5FD6"/>
    <w:rsid w:val="001C67AA"/>
    <w:rsid w:val="001C77A4"/>
    <w:rsid w:val="001C7958"/>
    <w:rsid w:val="001C7C6A"/>
    <w:rsid w:val="001D03C1"/>
    <w:rsid w:val="001D05BE"/>
    <w:rsid w:val="001D0A5C"/>
    <w:rsid w:val="001D0D5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0861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2C20"/>
    <w:rsid w:val="0022391C"/>
    <w:rsid w:val="0022426D"/>
    <w:rsid w:val="0022429A"/>
    <w:rsid w:val="00224B50"/>
    <w:rsid w:val="002255D5"/>
    <w:rsid w:val="002258C0"/>
    <w:rsid w:val="00226629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6F08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9F0"/>
    <w:rsid w:val="00265ABE"/>
    <w:rsid w:val="00265BCD"/>
    <w:rsid w:val="00265C80"/>
    <w:rsid w:val="00265D4B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1AB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02B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99E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3452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934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43A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0B7A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1C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AAB"/>
    <w:rsid w:val="00402FDA"/>
    <w:rsid w:val="004038ED"/>
    <w:rsid w:val="00403AC9"/>
    <w:rsid w:val="004040CC"/>
    <w:rsid w:val="00404445"/>
    <w:rsid w:val="00404990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3C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00B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9E7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D8E"/>
    <w:rsid w:val="00483E61"/>
    <w:rsid w:val="004848BB"/>
    <w:rsid w:val="004848CB"/>
    <w:rsid w:val="00485576"/>
    <w:rsid w:val="004856A0"/>
    <w:rsid w:val="004865C2"/>
    <w:rsid w:val="0048789A"/>
    <w:rsid w:val="00487A5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6B19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2BC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A91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1C72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113C"/>
    <w:rsid w:val="005E1E56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27D69"/>
    <w:rsid w:val="0063003D"/>
    <w:rsid w:val="00630126"/>
    <w:rsid w:val="00630323"/>
    <w:rsid w:val="00630662"/>
    <w:rsid w:val="00630AFC"/>
    <w:rsid w:val="00630FDE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5EE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245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AF"/>
    <w:rsid w:val="006967D1"/>
    <w:rsid w:val="00696C5E"/>
    <w:rsid w:val="006973F8"/>
    <w:rsid w:val="00697C12"/>
    <w:rsid w:val="006A0118"/>
    <w:rsid w:val="006A0152"/>
    <w:rsid w:val="006A01C1"/>
    <w:rsid w:val="006A04CE"/>
    <w:rsid w:val="006A09CB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5DE3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C7F85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539"/>
    <w:rsid w:val="00711D7A"/>
    <w:rsid w:val="00711FC7"/>
    <w:rsid w:val="0071435A"/>
    <w:rsid w:val="007149DC"/>
    <w:rsid w:val="00714DE6"/>
    <w:rsid w:val="0071527D"/>
    <w:rsid w:val="0071697C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3B3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3FDB"/>
    <w:rsid w:val="00744835"/>
    <w:rsid w:val="007453C0"/>
    <w:rsid w:val="0074540F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67C30"/>
    <w:rsid w:val="00772923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D60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082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3CF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7F7FB7"/>
    <w:rsid w:val="0080008F"/>
    <w:rsid w:val="00800736"/>
    <w:rsid w:val="00800CC7"/>
    <w:rsid w:val="00801141"/>
    <w:rsid w:val="00802999"/>
    <w:rsid w:val="00802BF7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1FC"/>
    <w:rsid w:val="00852446"/>
    <w:rsid w:val="008537AB"/>
    <w:rsid w:val="00853820"/>
    <w:rsid w:val="00854156"/>
    <w:rsid w:val="008543A6"/>
    <w:rsid w:val="008544CB"/>
    <w:rsid w:val="008550C3"/>
    <w:rsid w:val="008560A1"/>
    <w:rsid w:val="008561B0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6F2"/>
    <w:rsid w:val="00872AB6"/>
    <w:rsid w:val="00872AC3"/>
    <w:rsid w:val="00872E31"/>
    <w:rsid w:val="00873D85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2BE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8691A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569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45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0B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27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20AA"/>
    <w:rsid w:val="0097321E"/>
    <w:rsid w:val="00974489"/>
    <w:rsid w:val="009744DA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0871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901"/>
    <w:rsid w:val="00987AAC"/>
    <w:rsid w:val="00987F14"/>
    <w:rsid w:val="00987F16"/>
    <w:rsid w:val="00990080"/>
    <w:rsid w:val="00990854"/>
    <w:rsid w:val="00990F5E"/>
    <w:rsid w:val="009913CC"/>
    <w:rsid w:val="009917AA"/>
    <w:rsid w:val="00991FF5"/>
    <w:rsid w:val="0099208E"/>
    <w:rsid w:val="0099239A"/>
    <w:rsid w:val="00993792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6C3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A12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6CDD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479C0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3D9A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D7B2C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538E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38C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45DA"/>
    <w:rsid w:val="00C15592"/>
    <w:rsid w:val="00C1565B"/>
    <w:rsid w:val="00C156DD"/>
    <w:rsid w:val="00C15AA4"/>
    <w:rsid w:val="00C15CA7"/>
    <w:rsid w:val="00C15D85"/>
    <w:rsid w:val="00C1765F"/>
    <w:rsid w:val="00C176A1"/>
    <w:rsid w:val="00C17706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72D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312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D08"/>
    <w:rsid w:val="00CA0EC4"/>
    <w:rsid w:val="00CA1488"/>
    <w:rsid w:val="00CA1822"/>
    <w:rsid w:val="00CA1AFB"/>
    <w:rsid w:val="00CA1DC4"/>
    <w:rsid w:val="00CA1FEF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2D23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A80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BBC"/>
    <w:rsid w:val="00D52E7B"/>
    <w:rsid w:val="00D53130"/>
    <w:rsid w:val="00D5327B"/>
    <w:rsid w:val="00D5453D"/>
    <w:rsid w:val="00D54E9C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3B5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1E1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058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8BF"/>
    <w:rsid w:val="00E05AA8"/>
    <w:rsid w:val="00E05E40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0C10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0D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82A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07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16B3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55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032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02E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52B"/>
    <w:rsid w:val="00F23B51"/>
    <w:rsid w:val="00F24DC1"/>
    <w:rsid w:val="00F24DCA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EE0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129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AC0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43140969-04BA-4111-BC17-83BC10F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Greek</dc:creator>
  <cp:keywords/>
  <dc:description/>
  <cp:lastModifiedBy>creek2.terri@tulsacoxmail.com</cp:lastModifiedBy>
  <cp:revision>11</cp:revision>
  <cp:lastPrinted>2023-05-05T16:47:00Z</cp:lastPrinted>
  <dcterms:created xsi:type="dcterms:W3CDTF">2023-05-05T13:15:00Z</dcterms:created>
  <dcterms:modified xsi:type="dcterms:W3CDTF">2023-05-05T17:03:00Z</dcterms:modified>
</cp:coreProperties>
</file>